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F60" w:rsidRDefault="00983F60" w:rsidP="00983F60">
      <w:pPr>
        <w:jc w:val="center"/>
      </w:pPr>
      <w:r>
        <w:t>Техническое задание</w:t>
      </w:r>
    </w:p>
    <w:tbl>
      <w:tblPr>
        <w:tblW w:w="9040" w:type="dxa"/>
        <w:tblLook w:val="04A0" w:firstRow="1" w:lastRow="0" w:firstColumn="1" w:lastColumn="0" w:noHBand="0" w:noVBand="1"/>
      </w:tblPr>
      <w:tblGrid>
        <w:gridCol w:w="960"/>
        <w:gridCol w:w="4240"/>
        <w:gridCol w:w="960"/>
        <w:gridCol w:w="960"/>
        <w:gridCol w:w="960"/>
        <w:gridCol w:w="960"/>
      </w:tblGrid>
      <w:tr w:rsidR="00983F60" w:rsidRPr="00983F60" w:rsidTr="00983F6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4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сумма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Аджисепт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Классический паст.№24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Амбросан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таб. 30мг №20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4675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Ангал®С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спрей 30мл со вкусом лимона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19480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Ангисепт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таб.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Ацикловир мазь 5% 15 гр.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Бинт н/стер 10смх5м с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яч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19*15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Biotendax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Бинт стерильный 5х10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Бриллиант.зел.р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-р 1% 20мл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Вата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Малыш&amp;Малышка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нестер.25,0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Водорода перекись </w:t>
            </w:r>
            <w:proofErr w:type="spellStart"/>
            <w:proofErr w:type="gram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фл.кап</w:t>
            </w:r>
            <w:proofErr w:type="spellEnd"/>
            <w:proofErr w:type="gram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3% 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Гербион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сироп первоцвета 150мл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Грипго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табл.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Диклофенак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-АКОС гель 5% 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Ибуфен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мини Юниор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капс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100 мг №15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Йода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спирт.р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-р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5% 20мл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Креон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® 10000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капс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150мг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3015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Левомицетин таб. 0,5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Мукалтин таб. 0,05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Називин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спрей 0,05% 10мл/доз.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Найз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гель 10мг/20г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Найз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таб.100мг №20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2145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Парацетамол таб.0,2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</w:t>
            </w:r>
          </w:p>
        </w:tc>
      </w:tr>
      <w:tr w:rsidR="00983F60" w:rsidRPr="00983F60" w:rsidTr="00983F6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Синомарин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ср-во д/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промыв.носа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дет.100мл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22505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Синупрет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сироп 100мл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4232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Танфлекс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орал.спрей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0,15% 30мл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5718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Терафлю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гриппа и простуды пак.№10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Троксевазин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гель 2% 40г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Кодесан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16235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Фурацилин таб.0,02 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Цетрин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таб.10мг №20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Цитрамон-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Боримед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таб.№10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Этацид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50мкг/доза 18г №1 спрей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назал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21575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Галозалин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гель для носа 0,1%-10,0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Люголит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DF спрей 1%30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супрастин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15950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пасит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19985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нош-па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пустырника настойка 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регидрон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дозир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18,9 №20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санарин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нозальный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спрей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перекись водорода 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</w:t>
            </w:r>
          </w:p>
        </w:tc>
      </w:tr>
      <w:tr w:rsidR="00983F60" w:rsidRPr="00983F60" w:rsidTr="00983F60">
        <w:trPr>
          <w:trHeight w:val="6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терафлю</w:t>
            </w:r>
            <w:proofErr w:type="spellEnd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гриппа и простуды порошок№10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бахилы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10605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 активированный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983F60" w:rsidRPr="00983F60" w:rsidTr="00983F6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3F60" w:rsidRPr="00983F60" w:rsidRDefault="00983F60" w:rsidP="0098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3F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365000</w:t>
            </w:r>
          </w:p>
        </w:tc>
      </w:tr>
    </w:tbl>
    <w:p w:rsidR="00266608" w:rsidRDefault="00983F60" w:rsidP="00983F60"/>
    <w:p w:rsidR="00983F60" w:rsidRDefault="00983F60" w:rsidP="00983F60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Товар поставляется по месту нахождения Заказчика </w:t>
      </w:r>
    </w:p>
    <w:p w:rsidR="00983F60" w:rsidRPr="00983F60" w:rsidRDefault="00983F60" w:rsidP="00983F60">
      <w:r>
        <w:rPr>
          <w:rFonts w:ascii="Arial" w:hAnsi="Arial" w:cs="Arial"/>
          <w:b/>
          <w:bCs/>
          <w:sz w:val="16"/>
          <w:szCs w:val="16"/>
        </w:rPr>
        <w:t xml:space="preserve">Поставщик предоставляет </w:t>
      </w:r>
      <w:bookmarkStart w:id="0" w:name="_GoBack"/>
      <w:bookmarkEnd w:id="0"/>
      <w:r w:rsidRPr="00BC0E3B">
        <w:rPr>
          <w:rFonts w:ascii="Arial" w:hAnsi="Arial" w:cs="Arial"/>
          <w:b/>
          <w:bCs/>
          <w:sz w:val="16"/>
          <w:szCs w:val="16"/>
        </w:rPr>
        <w:t>Заключение о безопасности и качестве</w:t>
      </w:r>
    </w:p>
    <w:sectPr w:rsidR="00983F60" w:rsidRPr="00983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F48"/>
    <w:rsid w:val="004C5606"/>
    <w:rsid w:val="00983F60"/>
    <w:rsid w:val="00D03BF5"/>
    <w:rsid w:val="00EB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57935"/>
  <w15:chartTrackingRefBased/>
  <w15:docId w15:val="{0FBBA864-7B58-41C0-AEE0-BD77E3E8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2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2025-01-22T09:24:00Z</dcterms:created>
  <dcterms:modified xsi:type="dcterms:W3CDTF">2025-01-22T09:28:00Z</dcterms:modified>
</cp:coreProperties>
</file>